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4B" w:rsidRDefault="0044034B" w:rsidP="0044034B">
      <w:pPr>
        <w:pStyle w:val="NormalWeb"/>
        <w:spacing w:before="0" w:beforeAutospacing="0" w:after="0" w:afterAutospacing="0"/>
        <w:rPr>
          <w:rFonts w:ascii="Garamond" w:hAnsi="Garamond" w:cs="Helvetica"/>
          <w:color w:val="000000"/>
        </w:rPr>
      </w:pPr>
      <w:r>
        <w:rPr>
          <w:color w:val="000000"/>
          <w:lang/>
        </w:rPr>
        <w:t>Поштоване колегинице и колеге,</w:t>
      </w:r>
    </w:p>
    <w:p w:rsidR="0044034B" w:rsidRDefault="0044034B" w:rsidP="0044034B">
      <w:pPr>
        <w:pStyle w:val="NormalWeb"/>
        <w:spacing w:before="0" w:beforeAutospacing="0" w:after="0" w:afterAutospacing="0"/>
        <w:jc w:val="both"/>
        <w:rPr>
          <w:rFonts w:ascii="Garamond" w:hAnsi="Garamond" w:cs="Helvetica"/>
          <w:color w:val="000000"/>
        </w:rPr>
      </w:pPr>
      <w:r>
        <w:rPr>
          <w:color w:val="000000"/>
          <w:lang/>
        </w:rPr>
        <w:t>             Обавештавамо вас да </w:t>
      </w:r>
      <w:r>
        <w:rPr>
          <w:b/>
          <w:bCs/>
          <w:color w:val="000000"/>
          <w:lang/>
        </w:rPr>
        <w:t>Национална платформа „Чувам те“</w:t>
      </w:r>
      <w:r>
        <w:rPr>
          <w:color w:val="000000"/>
          <w:lang/>
        </w:rPr>
        <w:t>, која представља прву националну платформу за превенцију и заштиту од насиља у школама у Србији, почиње са радом.</w:t>
      </w:r>
    </w:p>
    <w:p w:rsidR="0044034B" w:rsidRPr="0044034B" w:rsidRDefault="0044034B" w:rsidP="0044034B">
      <w:pPr>
        <w:pStyle w:val="NormalWeb"/>
        <w:spacing w:before="0" w:beforeAutospacing="0" w:after="0" w:afterAutospacing="0"/>
        <w:jc w:val="both"/>
        <w:rPr>
          <w:rFonts w:ascii="Garamond" w:hAnsi="Garamond" w:cs="Helvetica"/>
          <w:color w:val="000000"/>
          <w:lang/>
        </w:rPr>
      </w:pPr>
      <w:r>
        <w:rPr>
          <w:color w:val="000000"/>
          <w:lang/>
        </w:rPr>
        <w:t>         Под покровитељством Владе Републике Србије и Кабинета премијерке,Национална </w:t>
      </w:r>
      <w:r w:rsidRPr="0044034B">
        <w:rPr>
          <w:color w:val="000000"/>
          <w:lang/>
        </w:rPr>
        <w:t>платформа "Чувам те"</w:t>
      </w:r>
      <w:r>
        <w:rPr>
          <w:color w:val="000000"/>
          <w:lang w:val="en-GB"/>
        </w:rPr>
        <w:t> </w:t>
      </w:r>
      <w:r>
        <w:rPr>
          <w:color w:val="000000"/>
          <w:lang/>
        </w:rPr>
        <w:t>омогућиће синергију деловања ресора </w:t>
      </w:r>
      <w:r w:rsidRPr="0044034B">
        <w:rPr>
          <w:color w:val="000000"/>
          <w:lang/>
        </w:rPr>
        <w:t>Министарства просвете, науке и технолошког развоја, Министарств</w:t>
      </w:r>
      <w:r>
        <w:rPr>
          <w:color w:val="000000"/>
          <w:lang/>
        </w:rPr>
        <w:t>а</w:t>
      </w:r>
      <w:r>
        <w:rPr>
          <w:color w:val="000000"/>
          <w:lang w:val="en-GB"/>
        </w:rPr>
        <w:t> </w:t>
      </w:r>
      <w:r w:rsidRPr="0044034B">
        <w:rPr>
          <w:color w:val="000000"/>
          <w:lang/>
        </w:rPr>
        <w:t>за рад, запошљавање, борачка и социјална питања,Министарства унутрашњих послова, Министарства трговине, туризма и телекомуникација, Министарства за бригу о породици и демографију, Министарство здравља</w:t>
      </w:r>
      <w:r>
        <w:rPr>
          <w:color w:val="000000"/>
          <w:lang/>
        </w:rPr>
        <w:t>, </w:t>
      </w:r>
      <w:r w:rsidRPr="0044034B">
        <w:rPr>
          <w:color w:val="000000"/>
          <w:lang/>
        </w:rPr>
        <w:t>синдикалних организација које представљају просветне раднике и организација цивилног друштва</w:t>
      </w:r>
      <w:r>
        <w:rPr>
          <w:color w:val="000000"/>
          <w:lang/>
        </w:rPr>
        <w:t>. Национална платформа има за циљ координицију и јачање интерсекторске сарадње свих надлежних институција у борби против насиља. Поред вршњачког насиља које је у фокусу ове платформе, она представља и алат који ће нам помоћи у борби против насиља према свим запосленима у установама образовања и васпитања широм Србије.</w:t>
      </w:r>
    </w:p>
    <w:p w:rsidR="0044034B" w:rsidRPr="0044034B" w:rsidRDefault="0044034B" w:rsidP="0044034B">
      <w:pPr>
        <w:pStyle w:val="NormalWeb"/>
        <w:spacing w:before="0" w:beforeAutospacing="0" w:after="0" w:afterAutospacing="0"/>
        <w:jc w:val="both"/>
        <w:rPr>
          <w:rFonts w:ascii="Garamond" w:hAnsi="Garamond" w:cs="Helvetica"/>
          <w:color w:val="000000"/>
          <w:lang/>
        </w:rPr>
      </w:pPr>
      <w:r>
        <w:rPr>
          <w:color w:val="000000"/>
          <w:lang/>
        </w:rPr>
        <w:t>         Министарство просвете, науке и технолошког развоја је континуирано учествовало у процесу израде платформе и креирању садржаја платформе - информативног материјала, обука за ученике, родитеље, запослене у установама образовања и васпитања. На Националној платформи „Чувам те“ налазе се и сегменти које се односе на информисање и едукацију. У оквиру сегмента информисања могу се пронаћи информације о облицима насиља, препознавању и поступању у случајевима насиља, злостављања и занемаривања у складу са званичним процедурама надлежних ресора. На платформи ће се континуирано објављивати едукативни материјали из области превенције и заштите од насиља, које ће припремати сарадници надлежних министарстава.</w:t>
      </w:r>
      <w:r w:rsidRPr="0044034B">
        <w:rPr>
          <w:color w:val="000000"/>
          <w:lang/>
        </w:rPr>
        <w:t>Едукативни садржаји су намењени свим родитељима, наставницима и ученицима</w:t>
      </w:r>
      <w:r>
        <w:rPr>
          <w:color w:val="000000"/>
          <w:lang/>
        </w:rPr>
        <w:t>, док ће ученици </w:t>
      </w:r>
      <w:r w:rsidRPr="0044034B">
        <w:rPr>
          <w:color w:val="000000"/>
          <w:lang/>
        </w:rPr>
        <w:t>средњих школа</w:t>
      </w:r>
      <w:r>
        <w:rPr>
          <w:color w:val="000000"/>
          <w:lang/>
        </w:rPr>
        <w:t> самостално похађати обуке, ученици основношколског узраста ће обуке похађати </w:t>
      </w:r>
      <w:r w:rsidRPr="0044034B">
        <w:rPr>
          <w:color w:val="000000"/>
          <w:lang/>
        </w:rPr>
        <w:t>самостално,</w:t>
      </w:r>
      <w:r>
        <w:rPr>
          <w:color w:val="000000"/>
          <w:lang w:val="en-GB"/>
        </w:rPr>
        <w:t> </w:t>
      </w:r>
      <w:r>
        <w:rPr>
          <w:color w:val="000000"/>
          <w:lang/>
        </w:rPr>
        <w:t>али</w:t>
      </w:r>
      <w:r>
        <w:rPr>
          <w:color w:val="000000"/>
          <w:lang w:val="en-GB"/>
        </w:rPr>
        <w:t> </w:t>
      </w:r>
      <w:r w:rsidRPr="0044034B">
        <w:rPr>
          <w:color w:val="000000"/>
          <w:lang/>
        </w:rPr>
        <w:t>уз претходну сагласност родитеља или старатеља</w:t>
      </w:r>
      <w:r>
        <w:rPr>
          <w:color w:val="000000"/>
          <w:lang/>
        </w:rPr>
        <w:t>,</w:t>
      </w:r>
      <w:r>
        <w:rPr>
          <w:color w:val="000000"/>
          <w:lang w:val="en-GB"/>
        </w:rPr>
        <w:t> </w:t>
      </w:r>
      <w:r w:rsidRPr="0044034B">
        <w:rPr>
          <w:color w:val="000000"/>
          <w:lang/>
        </w:rPr>
        <w:t>у складу са Законом о заштити података о личности.</w:t>
      </w:r>
    </w:p>
    <w:p w:rsidR="0044034B" w:rsidRDefault="0044034B" w:rsidP="0044034B">
      <w:pPr>
        <w:pStyle w:val="NormalWeb"/>
        <w:spacing w:before="0" w:beforeAutospacing="0" w:after="0" w:afterAutospacing="0"/>
        <w:jc w:val="both"/>
        <w:rPr>
          <w:rFonts w:ascii="Garamond" w:hAnsi="Garamond" w:cs="Helvetica"/>
          <w:color w:val="000000"/>
        </w:rPr>
      </w:pPr>
      <w:r>
        <w:rPr>
          <w:color w:val="000000"/>
          <w:lang/>
        </w:rPr>
        <w:t>            Трећи део платформе који се односи на пријављивање насиља је у процесу израде, накнадно ћемо вас информисати о његовом објављивању и пуштању у рад.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  <w:r>
        <w:rPr>
          <w:color w:val="000000"/>
          <w:lang/>
        </w:rPr>
        <w:t>          У складу са претходно наведеном, неопходно је да Националну платформу „Чувам те“ и садржаје који чине њен део (информисање и едукацију) </w:t>
      </w:r>
      <w:r>
        <w:rPr>
          <w:b/>
          <w:bCs/>
          <w:color w:val="000000"/>
          <w:lang/>
        </w:rPr>
        <w:t>користите као један од ресурса/алата приликом израде годишњих </w:t>
      </w:r>
      <w:r>
        <w:rPr>
          <w:b/>
          <w:bCs/>
          <w:color w:val="000000"/>
          <w:shd w:val="clear" w:color="auto" w:fill="FFFFFF"/>
          <w:lang w:val="ru-RU"/>
        </w:rPr>
        <w:t>програма заштите од насиља, злостављања и занемаривања и програма спречавања дискриминације.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 w:val="ru-RU"/>
        </w:rPr>
      </w:pPr>
      <w:r>
        <w:rPr>
          <w:color w:val="000000"/>
          <w:lang/>
        </w:rPr>
        <w:t>           Правилником о протоколу поступања у установи у одговору на насиље, злостављање и занемаривање прописане су мере и активности којима се у установи ствара сигурно и подстицајно окружење, негује атмосфера сарадње, уважавања и конструктивне комуникације. </w:t>
      </w:r>
      <w:r>
        <w:rPr>
          <w:color w:val="000000"/>
          <w:shd w:val="clear" w:color="auto" w:fill="FFFFFF"/>
          <w:lang/>
        </w:rPr>
        <w:t>Све установе образовања и васпитања су у обавези да </w:t>
      </w:r>
      <w:r>
        <w:rPr>
          <w:color w:val="000000"/>
          <w:shd w:val="clear" w:color="auto" w:fill="FFFFFF"/>
          <w:lang w:val="ru-RU"/>
        </w:rPr>
        <w:t>систематски </w:t>
      </w:r>
      <w:r>
        <w:rPr>
          <w:color w:val="000000"/>
          <w:shd w:val="clear" w:color="auto" w:fill="FFFFFF"/>
          <w:lang/>
        </w:rPr>
        <w:t>и</w:t>
      </w:r>
      <w:r>
        <w:rPr>
          <w:color w:val="000000"/>
          <w:shd w:val="clear" w:color="auto" w:fill="FFFFFF"/>
          <w:lang w:val="ru-RU"/>
        </w:rPr>
        <w:t> континуирано</w:t>
      </w:r>
      <w:r>
        <w:rPr>
          <w:color w:val="000000"/>
          <w:shd w:val="clear" w:color="auto" w:fill="FFFFFF"/>
          <w:lang/>
        </w:rPr>
        <w:t> планирају </w:t>
      </w:r>
      <w:r>
        <w:rPr>
          <w:color w:val="000000"/>
          <w:shd w:val="clear" w:color="auto" w:fill="FFFFFF"/>
          <w:lang w:val="ru-RU"/>
        </w:rPr>
        <w:t>активности превенције насиља и дискриминације у оквиру програма заштите од насиља, злостављања и занемаривања и програма спречавања дискриминације. С тим у вези, неопходно је да своје запослене у установама образовања и васпитања, родитеље и ученике </w:t>
      </w:r>
      <w:r>
        <w:rPr>
          <w:b/>
          <w:bCs/>
          <w:color w:val="000000"/>
          <w:shd w:val="clear" w:color="auto" w:fill="FFFFFF"/>
          <w:lang w:val="ru-RU"/>
        </w:rPr>
        <w:t>информишете о раду и улози</w:t>
      </w:r>
      <w:r>
        <w:rPr>
          <w:color w:val="000000"/>
          <w:shd w:val="clear" w:color="auto" w:fill="FFFFFF"/>
          <w:lang w:val="ru-RU"/>
        </w:rPr>
        <w:t> Националне платформе </w:t>
      </w:r>
      <w:r w:rsidRPr="0044034B">
        <w:rPr>
          <w:color w:val="000000"/>
          <w:shd w:val="clear" w:color="auto" w:fill="FFFFFF"/>
          <w:lang w:val="ru-RU"/>
        </w:rPr>
        <w:t>„</w:t>
      </w:r>
      <w:r>
        <w:rPr>
          <w:color w:val="000000"/>
          <w:shd w:val="clear" w:color="auto" w:fill="FFFFFF"/>
          <w:lang/>
        </w:rPr>
        <w:t>Чувам те</w:t>
      </w:r>
      <w:r w:rsidRPr="0044034B">
        <w:rPr>
          <w:color w:val="000000"/>
          <w:shd w:val="clear" w:color="auto" w:fill="FFFFFF"/>
          <w:lang w:val="ru-RU"/>
        </w:rPr>
        <w:t>“</w:t>
      </w:r>
      <w:r>
        <w:rPr>
          <w:color w:val="000000"/>
          <w:shd w:val="clear" w:color="auto" w:fill="FFFFFF"/>
          <w:lang/>
        </w:rPr>
        <w:t> и </w:t>
      </w:r>
      <w:r>
        <w:rPr>
          <w:b/>
          <w:bCs/>
          <w:color w:val="000000"/>
          <w:shd w:val="clear" w:color="auto" w:fill="FFFFFF"/>
          <w:lang/>
        </w:rPr>
        <w:t>позовете своје запослене, родитеље и ученике да се информишу и похађају обуке</w:t>
      </w:r>
      <w:r>
        <w:rPr>
          <w:color w:val="000000"/>
          <w:shd w:val="clear" w:color="auto" w:fill="FFFFFF"/>
          <w:lang/>
        </w:rPr>
        <w:t> које су постављене на платформу,  а да школе користе постављене едукативне материјале у раду са ученицима и родитељима.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  <w:r>
        <w:rPr>
          <w:color w:val="000000"/>
          <w:shd w:val="clear" w:color="auto" w:fill="FFFFFF"/>
          <w:lang/>
        </w:rPr>
        <w:lastRenderedPageBreak/>
        <w:t>            Заједничким деловањем, посвећено и континуирано можемо радити на стварању безбедног и подстицајног окружења за раст и развој сваког појединца школске заједнице.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  <w:r>
        <w:rPr>
          <w:color w:val="000000"/>
          <w:lang/>
        </w:rPr>
        <w:t>            Националној платформи „Чувам те“ можете приступити на домену: </w:t>
      </w:r>
      <w:hyperlink r:id="rId4" w:tgtFrame="_blank" w:history="1">
        <w:proofErr w:type="spellStart"/>
        <w:r>
          <w:rPr>
            <w:rStyle w:val="Hyperlink"/>
            <w:color w:val="1155CC"/>
            <w:lang w:val="en-GB"/>
          </w:rPr>
          <w:t>cuvamte</w:t>
        </w:r>
        <w:proofErr w:type="spellEnd"/>
        <w:r w:rsidRPr="0044034B">
          <w:rPr>
            <w:rStyle w:val="Hyperlink"/>
            <w:color w:val="1155CC"/>
            <w:lang/>
          </w:rPr>
          <w:t>.</w:t>
        </w:r>
        <w:proofErr w:type="spellStart"/>
        <w:r>
          <w:rPr>
            <w:rStyle w:val="Hyperlink"/>
            <w:color w:val="1155CC"/>
            <w:lang w:val="en-GB"/>
          </w:rPr>
          <w:t>gov</w:t>
        </w:r>
        <w:proofErr w:type="spellEnd"/>
        <w:r w:rsidRPr="0044034B">
          <w:rPr>
            <w:rStyle w:val="Hyperlink"/>
            <w:color w:val="1155CC"/>
            <w:lang/>
          </w:rPr>
          <w:t>.</w:t>
        </w:r>
        <w:proofErr w:type="spellStart"/>
        <w:r>
          <w:rPr>
            <w:rStyle w:val="Hyperlink"/>
            <w:color w:val="1155CC"/>
            <w:lang w:val="en-GB"/>
          </w:rPr>
          <w:t>rs</w:t>
        </w:r>
        <w:proofErr w:type="spellEnd"/>
      </w:hyperlink>
      <w:r w:rsidRPr="0044034B">
        <w:rPr>
          <w:color w:val="000000"/>
          <w:lang/>
        </w:rPr>
        <w:t>.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  <w:r w:rsidRPr="0044034B">
        <w:rPr>
          <w:color w:val="000000"/>
          <w:lang/>
        </w:rPr>
        <w:t>Срдачно,</w:t>
      </w: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</w:p>
    <w:p w:rsidR="0044034B" w:rsidRPr="0044034B" w:rsidRDefault="0044034B" w:rsidP="0044034B">
      <w:pPr>
        <w:pStyle w:val="NormalWeb"/>
        <w:shd w:val="clear" w:color="auto" w:fill="FDFDFD"/>
        <w:spacing w:before="0" w:beforeAutospacing="0" w:after="0" w:afterAutospacing="0" w:line="245" w:lineRule="atLeast"/>
        <w:jc w:val="both"/>
        <w:rPr>
          <w:rFonts w:ascii="Garamond" w:hAnsi="Garamond" w:cs="Helvetica"/>
          <w:color w:val="000000"/>
          <w:lang/>
        </w:rPr>
      </w:pPr>
      <w:r w:rsidRPr="0044034B">
        <w:rPr>
          <w:color w:val="000000"/>
          <w:lang/>
        </w:rPr>
        <w:t>Министарство просвете, науке и технолошког развоја</w:t>
      </w:r>
    </w:p>
    <w:p w:rsidR="0044034B" w:rsidRPr="0044034B" w:rsidRDefault="0044034B" w:rsidP="0044034B">
      <w:pPr>
        <w:pStyle w:val="NormalWeb"/>
        <w:spacing w:before="0" w:beforeAutospacing="0" w:after="0" w:afterAutospacing="0"/>
        <w:rPr>
          <w:rFonts w:ascii="Garamond" w:hAnsi="Garamond" w:cs="Helvetica"/>
          <w:color w:val="000000"/>
          <w:lang/>
        </w:rPr>
      </w:pPr>
    </w:p>
    <w:p w:rsidR="00F55072" w:rsidRPr="0044034B" w:rsidRDefault="00F55072">
      <w:pPr>
        <w:rPr>
          <w:lang/>
        </w:rPr>
      </w:pPr>
    </w:p>
    <w:sectPr w:rsidR="00F55072" w:rsidRPr="0044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44034B"/>
    <w:rsid w:val="0044034B"/>
    <w:rsid w:val="00F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vamt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2</cp:revision>
  <dcterms:created xsi:type="dcterms:W3CDTF">2021-03-10T11:59:00Z</dcterms:created>
  <dcterms:modified xsi:type="dcterms:W3CDTF">2021-03-10T11:59:00Z</dcterms:modified>
</cp:coreProperties>
</file>